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7FD" w:rsidRDefault="003B27FD">
      <w:pPr>
        <w:rPr>
          <w:b/>
        </w:rPr>
      </w:pPr>
      <w:r w:rsidRPr="003B27FD">
        <w:rPr>
          <w:b/>
        </w:rPr>
        <w:t>Caleb Green</w:t>
      </w:r>
      <w:r w:rsidR="000B5BB9">
        <w:rPr>
          <w:b/>
        </w:rPr>
        <w:t xml:space="preserve">, </w:t>
      </w:r>
      <w:r>
        <w:rPr>
          <w:b/>
        </w:rPr>
        <w:t>SPC 3212</w:t>
      </w:r>
    </w:p>
    <w:p w:rsidR="003B27FD" w:rsidRDefault="003B27FD" w:rsidP="003B27FD">
      <w:pPr>
        <w:spacing w:line="480" w:lineRule="auto"/>
        <w:rPr>
          <w:b/>
        </w:rPr>
      </w:pPr>
      <w:r>
        <w:rPr>
          <w:b/>
        </w:rPr>
        <w:tab/>
      </w:r>
      <w:r w:rsidR="008267ED">
        <w:rPr>
          <w:b/>
        </w:rPr>
        <w:tab/>
      </w:r>
      <w:r w:rsidR="008267ED">
        <w:rPr>
          <w:b/>
        </w:rPr>
        <w:tab/>
      </w:r>
      <w:r w:rsidR="008267ED">
        <w:rPr>
          <w:b/>
        </w:rPr>
        <w:tab/>
        <w:t>Theory Application Paper:</w:t>
      </w:r>
    </w:p>
    <w:p w:rsidR="003B27FD" w:rsidRDefault="008267ED" w:rsidP="008267ED">
      <w:pPr>
        <w:spacing w:line="480" w:lineRule="auto"/>
      </w:pPr>
      <w:r>
        <w:rPr>
          <w:b/>
        </w:rPr>
        <w:t xml:space="preserve">Selected Theory: </w:t>
      </w:r>
      <w:r w:rsidR="003B27FD">
        <w:t>In the ensuing paper I will go into detail in describing a situation in which I have personally experienced the effects of Communication Privacy Management Theory.</w:t>
      </w:r>
      <w:r w:rsidR="00BD5C46">
        <w:t xml:space="preserve"> Before I jump into the situation and how it relates to the theory however, it is first imperative that I lay some groundwork on what exactly the theory is. </w:t>
      </w:r>
      <w:r>
        <w:t>Professor Sandra Petronio developed Communication Privacy Management Theory</w:t>
      </w:r>
      <w:r w:rsidR="00BD5C46">
        <w:t xml:space="preserve"> during her time as a professor at Indiana U</w:t>
      </w:r>
      <w:r w:rsidR="00722DC4">
        <w:t>niversity Purdue University Indianapolis.</w:t>
      </w:r>
      <w:r w:rsidR="00283B05">
        <w:t xml:space="preserve"> It was designed with the intention of explaining how when we share private information we still expect the information to stay private and what can happen when our expectations are not met and the information becomes public.</w:t>
      </w:r>
    </w:p>
    <w:p w:rsidR="000B5BB9" w:rsidRPr="000B5BB9" w:rsidRDefault="008875F9" w:rsidP="00BC6FE3">
      <w:pPr>
        <w:spacing w:line="480" w:lineRule="auto"/>
        <w:ind w:firstLine="720"/>
      </w:pPr>
      <w:r>
        <w:t xml:space="preserve">There are a few key concepts that are worth highlighting in this theory. First, Petronio tends to view this theory as sort of Privacy Management System that we can use. This system has three main </w:t>
      </w:r>
      <w:r w:rsidR="00952DA9">
        <w:t>parts;</w:t>
      </w:r>
      <w:r>
        <w:t xml:space="preserve"> the first is that of Privacy Ownership</w:t>
      </w:r>
      <w:r w:rsidR="00952DA9">
        <w:t>. Privacy Ownership identifies divisions, which guard our information; these can be quite strong or weak depending on the information in question.</w:t>
      </w:r>
      <w:r w:rsidR="008267ED">
        <w:t xml:space="preserve"> Next we have Privacy Control, which deals with when we decide to share let someone behind the proverbial curtain and share information we view as private. The final main piece is the idea of Privacy Turbulence dealing wi</w:t>
      </w:r>
      <w:r w:rsidR="000B5BB9">
        <w:t>th when our boundaries are crossed and privat</w:t>
      </w:r>
      <w:r w:rsidR="00BC6FE3">
        <w:t>e information becomes public (</w:t>
      </w:r>
      <w:r w:rsidR="000B5BB9" w:rsidRPr="000B5BB9">
        <w:t>Griffin, Ledbetter, &amp; Sparks, 2019</w:t>
      </w:r>
      <w:r w:rsidR="00BC6FE3">
        <w:t>, pg. 145)</w:t>
      </w:r>
    </w:p>
    <w:p w:rsidR="00BC6FE3" w:rsidRDefault="000B5BB9" w:rsidP="00BC6FE3">
      <w:pPr>
        <w:spacing w:line="480" w:lineRule="auto"/>
      </w:pPr>
      <w:r>
        <w:t xml:space="preserve"> Along with these parts of a system Petronio gives us five core principles of this theory.</w:t>
      </w:r>
      <w:r w:rsidR="00BC6FE3">
        <w:t xml:space="preserve"> They are in order: that we believe we own our private information, we control said information with our own privacy rules, when we tell others they </w:t>
      </w:r>
      <w:r w:rsidR="00BC6FE3">
        <w:lastRenderedPageBreak/>
        <w:t xml:space="preserve">become co-owners of the information, co-owners must negotiate mutually agreeable privacy rules and finally that if these boundaries aren’t decided upon and followed then boundary turbulence is likely to occur </w:t>
      </w:r>
      <w:r w:rsidR="00BC6FE3" w:rsidRPr="00BC6FE3">
        <w:t xml:space="preserve"> (Griffin, Ledbetter, &amp; </w:t>
      </w:r>
      <w:r w:rsidR="00BC6FE3">
        <w:t xml:space="preserve">Sparks, </w:t>
      </w:r>
      <w:r w:rsidR="00BC6FE3" w:rsidRPr="00BC6FE3">
        <w:t>2019</w:t>
      </w:r>
      <w:r w:rsidR="00BC6FE3">
        <w:t>,pg.146)</w:t>
      </w:r>
      <w:r w:rsidR="00881132">
        <w:t xml:space="preserve">.  This theory is designed to address situations like when </w:t>
      </w:r>
      <w:r w:rsidR="009D0E7B">
        <w:t>you might tell your brother that you are considering filing for divorce privately and then he tells your mother and things spiral out of control.</w:t>
      </w:r>
    </w:p>
    <w:p w:rsidR="009D0E7B" w:rsidRDefault="009D0E7B" w:rsidP="00BC6FE3">
      <w:pPr>
        <w:spacing w:line="480" w:lineRule="auto"/>
      </w:pPr>
      <w:r>
        <w:rPr>
          <w:b/>
        </w:rPr>
        <w:t xml:space="preserve">Communication Situation: </w:t>
      </w:r>
      <w:r w:rsidR="0089174B">
        <w:t xml:space="preserve">Last year an organization I am part of found itself in a bit of hot water when one of our members was accused of providing alcohol to minors and attempting to coerce them to drink against their better judgment. During this investigation I was having an extended conversation with a close friend who I will call Victoria. During this conversation she mentioned that she had experienced this firsthand on one occasion as a minor with the person in question whom we will call Gertrude. She also stated however that she did not want to be involved in the investigation as she had too many other cares to deal with at the moment. Unfortunately, I did </w:t>
      </w:r>
      <w:r w:rsidR="00E7785E">
        <w:t>not entirely abide by this rule, in my head I justified telling one of the officers in my organization by telling the officer not to involve Victoria in the investigation but to know that the situation happened. In doing so I broke Victoria’s privacy and pulled her into an investigation she did not want to deal with and for an extended period of time our relationship was strained by this breach of trust.</w:t>
      </w:r>
    </w:p>
    <w:p w:rsidR="004961AF" w:rsidRDefault="00E7785E" w:rsidP="00BC6FE3">
      <w:pPr>
        <w:spacing w:line="480" w:lineRule="auto"/>
      </w:pPr>
      <w:r>
        <w:rPr>
          <w:b/>
        </w:rPr>
        <w:t xml:space="preserve">Application of Theory: </w:t>
      </w:r>
      <w:r w:rsidR="00064DC4">
        <w:t>When we review my situation it is at first very easy to see the system Petronio describes at work. First, Victoria has this information about the investigation, which she wants to keep to herself. She then chose me as a confidant when she felt she needed to share the information with someone. Finally when I was unable to keep m mouth shut on the subject we see the boundary turbulence ensue leading to a strain in our friendship for a time.</w:t>
      </w:r>
      <w:r w:rsidR="00C24162">
        <w:t xml:space="preserve"> I would also like to highlight principle four as I think it sheds a lot of light on the situation. When Victoria shared this information with me it was made obvious that it was private but we never came to any agreement on how th</w:t>
      </w:r>
      <w:r w:rsidR="004961AF">
        <w:t xml:space="preserve">e information was to be handled, she assumed I knew to keep my mouth shut, but because I wasn’t explicitly told not to say anything I felt driven by duty to say something. The theory accurately predicted that upon disclosing the information Victoria had </w:t>
      </w:r>
      <w:r w:rsidR="007D4CC2">
        <w:t xml:space="preserve">issues trusting me with private information for a long time and our friendship was called into question.  It also provides me with an idea </w:t>
      </w:r>
      <w:r w:rsidR="004E6F9D">
        <w:t xml:space="preserve">of </w:t>
      </w:r>
      <w:r w:rsidR="007D4CC2">
        <w:t>the solution for how to handle situations like this when they arise in the future by making sure that both parties agree to a set boundary for where the information can and cannot go.</w:t>
      </w:r>
    </w:p>
    <w:p w:rsidR="007D4CC2" w:rsidRPr="00064DC4" w:rsidRDefault="004E6F9D" w:rsidP="00BC6FE3">
      <w:pPr>
        <w:spacing w:line="480" w:lineRule="auto"/>
      </w:pPr>
      <w:r>
        <w:tab/>
        <w:t xml:space="preserve">The theory however, </w:t>
      </w:r>
      <w:r w:rsidR="007D4CC2">
        <w:t>contradicts itself on how we should handle the issue</w:t>
      </w:r>
      <w:r>
        <w:t>.  At one point Petronio is known to say that the person who’s information it is gets to decide how much the information gets spread. She also says however that all who know the information are co-owners and that the boundary must be negotiated. These two statements directly oppose one another and make a solid solution hard to come by. When all is said and done however I feel that this theory holds a lot of weight and as humans we tend to act, as the theory would predict in most situations. I only wish it was a little more definitive on how to make it better.</w:t>
      </w:r>
    </w:p>
    <w:p w:rsidR="004E6F9D" w:rsidRPr="004E6F9D" w:rsidRDefault="004E6F9D" w:rsidP="004E6F9D">
      <w:pPr>
        <w:spacing w:line="480" w:lineRule="auto"/>
      </w:pPr>
      <w:r w:rsidRPr="004E6F9D">
        <w:t>Griffin, E., Ledbetter, A., Sparks, G. (2019). A first look at communication theory</w:t>
      </w:r>
    </w:p>
    <w:p w:rsidR="004E6F9D" w:rsidRPr="004E6F9D" w:rsidRDefault="004E6F9D" w:rsidP="004E6F9D">
      <w:pPr>
        <w:spacing w:line="480" w:lineRule="auto"/>
      </w:pPr>
      <w:r w:rsidRPr="004E6F9D">
        <w:t xml:space="preserve"> (10th ed.). </w:t>
      </w:r>
      <w:bookmarkStart w:id="0" w:name="_GoBack"/>
      <w:bookmarkEnd w:id="0"/>
      <w:r w:rsidRPr="004E6F9D">
        <w:t>New York, NY: McGraw Hill.</w:t>
      </w:r>
    </w:p>
    <w:p w:rsidR="008875F9" w:rsidRPr="003B27FD" w:rsidRDefault="008875F9" w:rsidP="00BC6FE3">
      <w:pPr>
        <w:spacing w:line="480" w:lineRule="auto"/>
      </w:pPr>
    </w:p>
    <w:sectPr w:rsidR="008875F9" w:rsidRPr="003B27FD" w:rsidSect="004324F0">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CC2" w:rsidRDefault="007D4CC2" w:rsidP="008267ED">
      <w:r>
        <w:separator/>
      </w:r>
    </w:p>
  </w:endnote>
  <w:endnote w:type="continuationSeparator" w:id="0">
    <w:p w:rsidR="007D4CC2" w:rsidRDefault="007D4CC2" w:rsidP="00826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CC2" w:rsidRDefault="007D4CC2" w:rsidP="008267ED">
      <w:r>
        <w:separator/>
      </w:r>
    </w:p>
  </w:footnote>
  <w:footnote w:type="continuationSeparator" w:id="0">
    <w:p w:rsidR="007D4CC2" w:rsidRDefault="007D4CC2" w:rsidP="008267E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4CC2" w:rsidRDefault="007D4CC2" w:rsidP="008267E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D4CC2" w:rsidRDefault="007D4CC2" w:rsidP="008267ED">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4CC2" w:rsidRDefault="007D4CC2" w:rsidP="008267E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6F9D">
      <w:rPr>
        <w:rStyle w:val="PageNumber"/>
        <w:noProof/>
      </w:rPr>
      <w:t>1</w:t>
    </w:r>
    <w:r>
      <w:rPr>
        <w:rStyle w:val="PageNumber"/>
      </w:rPr>
      <w:fldChar w:fldCharType="end"/>
    </w:r>
  </w:p>
  <w:p w:rsidR="007D4CC2" w:rsidRDefault="007D4CC2" w:rsidP="008267ED">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7FD"/>
    <w:rsid w:val="00064DC4"/>
    <w:rsid w:val="000B5BB9"/>
    <w:rsid w:val="00283B05"/>
    <w:rsid w:val="003B27FD"/>
    <w:rsid w:val="004324F0"/>
    <w:rsid w:val="004961AF"/>
    <w:rsid w:val="004E6F9D"/>
    <w:rsid w:val="00722DC4"/>
    <w:rsid w:val="007D4CC2"/>
    <w:rsid w:val="008267ED"/>
    <w:rsid w:val="00881132"/>
    <w:rsid w:val="008875F9"/>
    <w:rsid w:val="0089174B"/>
    <w:rsid w:val="00952DA9"/>
    <w:rsid w:val="009D0E7B"/>
    <w:rsid w:val="00BC6FE3"/>
    <w:rsid w:val="00BD5C46"/>
    <w:rsid w:val="00C24162"/>
    <w:rsid w:val="00E778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99CDB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67ED"/>
    <w:pPr>
      <w:tabs>
        <w:tab w:val="center" w:pos="4320"/>
        <w:tab w:val="right" w:pos="8640"/>
      </w:tabs>
    </w:pPr>
  </w:style>
  <w:style w:type="character" w:customStyle="1" w:styleId="HeaderChar">
    <w:name w:val="Header Char"/>
    <w:basedOn w:val="DefaultParagraphFont"/>
    <w:link w:val="Header"/>
    <w:uiPriority w:val="99"/>
    <w:rsid w:val="008267ED"/>
  </w:style>
  <w:style w:type="character" w:styleId="PageNumber">
    <w:name w:val="page number"/>
    <w:basedOn w:val="DefaultParagraphFont"/>
    <w:uiPriority w:val="99"/>
    <w:semiHidden/>
    <w:unhideWhenUsed/>
    <w:rsid w:val="008267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67ED"/>
    <w:pPr>
      <w:tabs>
        <w:tab w:val="center" w:pos="4320"/>
        <w:tab w:val="right" w:pos="8640"/>
      </w:tabs>
    </w:pPr>
  </w:style>
  <w:style w:type="character" w:customStyle="1" w:styleId="HeaderChar">
    <w:name w:val="Header Char"/>
    <w:basedOn w:val="DefaultParagraphFont"/>
    <w:link w:val="Header"/>
    <w:uiPriority w:val="99"/>
    <w:rsid w:val="008267ED"/>
  </w:style>
  <w:style w:type="character" w:styleId="PageNumber">
    <w:name w:val="page number"/>
    <w:basedOn w:val="DefaultParagraphFont"/>
    <w:uiPriority w:val="99"/>
    <w:semiHidden/>
    <w:unhideWhenUsed/>
    <w:rsid w:val="008267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26005">
      <w:bodyDiv w:val="1"/>
      <w:marLeft w:val="0"/>
      <w:marRight w:val="0"/>
      <w:marTop w:val="0"/>
      <w:marBottom w:val="0"/>
      <w:divBdr>
        <w:top w:val="none" w:sz="0" w:space="0" w:color="auto"/>
        <w:left w:val="none" w:sz="0" w:space="0" w:color="auto"/>
        <w:bottom w:val="none" w:sz="0" w:space="0" w:color="auto"/>
        <w:right w:val="none" w:sz="0" w:space="0" w:color="auto"/>
      </w:divBdr>
      <w:divsChild>
        <w:div w:id="656037464">
          <w:marLeft w:val="0"/>
          <w:marRight w:val="0"/>
          <w:marTop w:val="0"/>
          <w:marBottom w:val="0"/>
          <w:divBdr>
            <w:top w:val="none" w:sz="0" w:space="0" w:color="auto"/>
            <w:left w:val="none" w:sz="0" w:space="0" w:color="auto"/>
            <w:bottom w:val="none" w:sz="0" w:space="0" w:color="auto"/>
            <w:right w:val="none" w:sz="0" w:space="0" w:color="auto"/>
          </w:divBdr>
        </w:div>
        <w:div w:id="85462344">
          <w:marLeft w:val="0"/>
          <w:marRight w:val="0"/>
          <w:marTop w:val="0"/>
          <w:marBottom w:val="0"/>
          <w:divBdr>
            <w:top w:val="none" w:sz="0" w:space="0" w:color="auto"/>
            <w:left w:val="none" w:sz="0" w:space="0" w:color="auto"/>
            <w:bottom w:val="none" w:sz="0" w:space="0" w:color="auto"/>
            <w:right w:val="none" w:sz="0" w:space="0" w:color="auto"/>
          </w:divBdr>
        </w:div>
      </w:divsChild>
    </w:div>
    <w:div w:id="417949706">
      <w:bodyDiv w:val="1"/>
      <w:marLeft w:val="0"/>
      <w:marRight w:val="0"/>
      <w:marTop w:val="0"/>
      <w:marBottom w:val="0"/>
      <w:divBdr>
        <w:top w:val="none" w:sz="0" w:space="0" w:color="auto"/>
        <w:left w:val="none" w:sz="0" w:space="0" w:color="auto"/>
        <w:bottom w:val="none" w:sz="0" w:space="0" w:color="auto"/>
        <w:right w:val="none" w:sz="0" w:space="0" w:color="auto"/>
      </w:divBdr>
      <w:divsChild>
        <w:div w:id="1601184599">
          <w:marLeft w:val="0"/>
          <w:marRight w:val="0"/>
          <w:marTop w:val="0"/>
          <w:marBottom w:val="0"/>
          <w:divBdr>
            <w:top w:val="none" w:sz="0" w:space="0" w:color="auto"/>
            <w:left w:val="none" w:sz="0" w:space="0" w:color="auto"/>
            <w:bottom w:val="none" w:sz="0" w:space="0" w:color="auto"/>
            <w:right w:val="none" w:sz="0" w:space="0" w:color="auto"/>
          </w:divBdr>
        </w:div>
        <w:div w:id="1344937510">
          <w:marLeft w:val="0"/>
          <w:marRight w:val="0"/>
          <w:marTop w:val="0"/>
          <w:marBottom w:val="0"/>
          <w:divBdr>
            <w:top w:val="none" w:sz="0" w:space="0" w:color="auto"/>
            <w:left w:val="none" w:sz="0" w:space="0" w:color="auto"/>
            <w:bottom w:val="none" w:sz="0" w:space="0" w:color="auto"/>
            <w:right w:val="none" w:sz="0" w:space="0" w:color="auto"/>
          </w:divBdr>
        </w:div>
      </w:divsChild>
    </w:div>
    <w:div w:id="516575753">
      <w:bodyDiv w:val="1"/>
      <w:marLeft w:val="0"/>
      <w:marRight w:val="0"/>
      <w:marTop w:val="0"/>
      <w:marBottom w:val="0"/>
      <w:divBdr>
        <w:top w:val="none" w:sz="0" w:space="0" w:color="auto"/>
        <w:left w:val="none" w:sz="0" w:space="0" w:color="auto"/>
        <w:bottom w:val="none" w:sz="0" w:space="0" w:color="auto"/>
        <w:right w:val="none" w:sz="0" w:space="0" w:color="auto"/>
      </w:divBdr>
      <w:divsChild>
        <w:div w:id="1872765717">
          <w:marLeft w:val="0"/>
          <w:marRight w:val="0"/>
          <w:marTop w:val="0"/>
          <w:marBottom w:val="0"/>
          <w:divBdr>
            <w:top w:val="none" w:sz="0" w:space="0" w:color="auto"/>
            <w:left w:val="none" w:sz="0" w:space="0" w:color="auto"/>
            <w:bottom w:val="none" w:sz="0" w:space="0" w:color="auto"/>
            <w:right w:val="none" w:sz="0" w:space="0" w:color="auto"/>
          </w:divBdr>
        </w:div>
        <w:div w:id="1666326457">
          <w:marLeft w:val="0"/>
          <w:marRight w:val="0"/>
          <w:marTop w:val="0"/>
          <w:marBottom w:val="0"/>
          <w:divBdr>
            <w:top w:val="none" w:sz="0" w:space="0" w:color="auto"/>
            <w:left w:val="none" w:sz="0" w:space="0" w:color="auto"/>
            <w:bottom w:val="none" w:sz="0" w:space="0" w:color="auto"/>
            <w:right w:val="none" w:sz="0" w:space="0" w:color="auto"/>
          </w:divBdr>
        </w:div>
      </w:divsChild>
    </w:div>
    <w:div w:id="593511097">
      <w:bodyDiv w:val="1"/>
      <w:marLeft w:val="0"/>
      <w:marRight w:val="0"/>
      <w:marTop w:val="0"/>
      <w:marBottom w:val="0"/>
      <w:divBdr>
        <w:top w:val="none" w:sz="0" w:space="0" w:color="auto"/>
        <w:left w:val="none" w:sz="0" w:space="0" w:color="auto"/>
        <w:bottom w:val="none" w:sz="0" w:space="0" w:color="auto"/>
        <w:right w:val="none" w:sz="0" w:space="0" w:color="auto"/>
      </w:divBdr>
      <w:divsChild>
        <w:div w:id="1600678508">
          <w:marLeft w:val="0"/>
          <w:marRight w:val="0"/>
          <w:marTop w:val="0"/>
          <w:marBottom w:val="0"/>
          <w:divBdr>
            <w:top w:val="none" w:sz="0" w:space="0" w:color="auto"/>
            <w:left w:val="none" w:sz="0" w:space="0" w:color="auto"/>
            <w:bottom w:val="none" w:sz="0" w:space="0" w:color="auto"/>
            <w:right w:val="none" w:sz="0" w:space="0" w:color="auto"/>
          </w:divBdr>
        </w:div>
        <w:div w:id="1504540861">
          <w:marLeft w:val="0"/>
          <w:marRight w:val="0"/>
          <w:marTop w:val="0"/>
          <w:marBottom w:val="0"/>
          <w:divBdr>
            <w:top w:val="none" w:sz="0" w:space="0" w:color="auto"/>
            <w:left w:val="none" w:sz="0" w:space="0" w:color="auto"/>
            <w:bottom w:val="none" w:sz="0" w:space="0" w:color="auto"/>
            <w:right w:val="none" w:sz="0" w:space="0" w:color="auto"/>
          </w:divBdr>
        </w:div>
      </w:divsChild>
    </w:div>
    <w:div w:id="1300527312">
      <w:bodyDiv w:val="1"/>
      <w:marLeft w:val="0"/>
      <w:marRight w:val="0"/>
      <w:marTop w:val="0"/>
      <w:marBottom w:val="0"/>
      <w:divBdr>
        <w:top w:val="none" w:sz="0" w:space="0" w:color="auto"/>
        <w:left w:val="none" w:sz="0" w:space="0" w:color="auto"/>
        <w:bottom w:val="none" w:sz="0" w:space="0" w:color="auto"/>
        <w:right w:val="none" w:sz="0" w:space="0" w:color="auto"/>
      </w:divBdr>
      <w:divsChild>
        <w:div w:id="1210606662">
          <w:marLeft w:val="0"/>
          <w:marRight w:val="0"/>
          <w:marTop w:val="0"/>
          <w:marBottom w:val="0"/>
          <w:divBdr>
            <w:top w:val="none" w:sz="0" w:space="0" w:color="auto"/>
            <w:left w:val="none" w:sz="0" w:space="0" w:color="auto"/>
            <w:bottom w:val="none" w:sz="0" w:space="0" w:color="auto"/>
            <w:right w:val="none" w:sz="0" w:space="0" w:color="auto"/>
          </w:divBdr>
        </w:div>
        <w:div w:id="1993023891">
          <w:marLeft w:val="0"/>
          <w:marRight w:val="0"/>
          <w:marTop w:val="0"/>
          <w:marBottom w:val="0"/>
          <w:divBdr>
            <w:top w:val="none" w:sz="0" w:space="0" w:color="auto"/>
            <w:left w:val="none" w:sz="0" w:space="0" w:color="auto"/>
            <w:bottom w:val="none" w:sz="0" w:space="0" w:color="auto"/>
            <w:right w:val="none" w:sz="0" w:space="0" w:color="auto"/>
          </w:divBdr>
        </w:div>
        <w:div w:id="447745103">
          <w:marLeft w:val="0"/>
          <w:marRight w:val="0"/>
          <w:marTop w:val="0"/>
          <w:marBottom w:val="0"/>
          <w:divBdr>
            <w:top w:val="none" w:sz="0" w:space="0" w:color="auto"/>
            <w:left w:val="none" w:sz="0" w:space="0" w:color="auto"/>
            <w:bottom w:val="none" w:sz="0" w:space="0" w:color="auto"/>
            <w:right w:val="none" w:sz="0" w:space="0" w:color="auto"/>
          </w:divBdr>
        </w:div>
        <w:div w:id="769009679">
          <w:marLeft w:val="0"/>
          <w:marRight w:val="0"/>
          <w:marTop w:val="0"/>
          <w:marBottom w:val="0"/>
          <w:divBdr>
            <w:top w:val="none" w:sz="0" w:space="0" w:color="auto"/>
            <w:left w:val="none" w:sz="0" w:space="0" w:color="auto"/>
            <w:bottom w:val="none" w:sz="0" w:space="0" w:color="auto"/>
            <w:right w:val="none" w:sz="0" w:space="0" w:color="auto"/>
          </w:divBdr>
        </w:div>
      </w:divsChild>
    </w:div>
    <w:div w:id="1316643544">
      <w:bodyDiv w:val="1"/>
      <w:marLeft w:val="0"/>
      <w:marRight w:val="0"/>
      <w:marTop w:val="0"/>
      <w:marBottom w:val="0"/>
      <w:divBdr>
        <w:top w:val="none" w:sz="0" w:space="0" w:color="auto"/>
        <w:left w:val="none" w:sz="0" w:space="0" w:color="auto"/>
        <w:bottom w:val="none" w:sz="0" w:space="0" w:color="auto"/>
        <w:right w:val="none" w:sz="0" w:space="0" w:color="auto"/>
      </w:divBdr>
      <w:divsChild>
        <w:div w:id="1954510326">
          <w:marLeft w:val="0"/>
          <w:marRight w:val="0"/>
          <w:marTop w:val="0"/>
          <w:marBottom w:val="0"/>
          <w:divBdr>
            <w:top w:val="none" w:sz="0" w:space="0" w:color="auto"/>
            <w:left w:val="none" w:sz="0" w:space="0" w:color="auto"/>
            <w:bottom w:val="none" w:sz="0" w:space="0" w:color="auto"/>
            <w:right w:val="none" w:sz="0" w:space="0" w:color="auto"/>
          </w:divBdr>
        </w:div>
        <w:div w:id="413088412">
          <w:marLeft w:val="0"/>
          <w:marRight w:val="0"/>
          <w:marTop w:val="0"/>
          <w:marBottom w:val="0"/>
          <w:divBdr>
            <w:top w:val="none" w:sz="0" w:space="0" w:color="auto"/>
            <w:left w:val="none" w:sz="0" w:space="0" w:color="auto"/>
            <w:bottom w:val="none" w:sz="0" w:space="0" w:color="auto"/>
            <w:right w:val="none" w:sz="0" w:space="0" w:color="auto"/>
          </w:divBdr>
        </w:div>
        <w:div w:id="212155688">
          <w:marLeft w:val="0"/>
          <w:marRight w:val="0"/>
          <w:marTop w:val="0"/>
          <w:marBottom w:val="0"/>
          <w:divBdr>
            <w:top w:val="none" w:sz="0" w:space="0" w:color="auto"/>
            <w:left w:val="none" w:sz="0" w:space="0" w:color="auto"/>
            <w:bottom w:val="none" w:sz="0" w:space="0" w:color="auto"/>
            <w:right w:val="none" w:sz="0" w:space="0" w:color="auto"/>
          </w:divBdr>
        </w:div>
        <w:div w:id="115900704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A5B26A-234F-8C4F-9715-826E211E2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4</Pages>
  <Words>793</Words>
  <Characters>4525</Characters>
  <Application>Microsoft Macintosh Word</Application>
  <DocSecurity>0</DocSecurity>
  <Lines>37</Lines>
  <Paragraphs>10</Paragraphs>
  <ScaleCrop>false</ScaleCrop>
  <Company/>
  <LinksUpToDate>false</LinksUpToDate>
  <CharactersWithSpaces>5308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1</cp:revision>
  <dcterms:created xsi:type="dcterms:W3CDTF">2018-10-03T17:35:00Z</dcterms:created>
  <dcterms:modified xsi:type="dcterms:W3CDTF">2018-10-03T21:11:00Z</dcterms:modified>
</cp:coreProperties>
</file>